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31D8EB6D" w14:textId="7097B719" w:rsidR="006C62B1" w:rsidRDefault="00EC2A3B" w:rsidP="00EC2A3B">
      <w:pPr>
        <w:overflowPunct w:val="0"/>
        <w:autoSpaceDE w:val="0"/>
        <w:ind w:firstLine="1296"/>
        <w:jc w:val="both"/>
        <w:rPr>
          <w:b/>
          <w:bCs/>
          <w:lang w:eastAsia="en-US"/>
        </w:rPr>
      </w:pPr>
      <w:r>
        <w:rPr>
          <w:lang w:eastAsia="en-US"/>
        </w:rPr>
        <w:t>1.1.</w:t>
      </w:r>
      <w:r w:rsidR="00E85F93" w:rsidRPr="00E85F93">
        <w:t xml:space="preserve"> </w:t>
      </w:r>
      <w:r w:rsidR="00E85F93" w:rsidRPr="00E85F93">
        <w:rPr>
          <w:b/>
          <w:bCs/>
          <w:lang w:eastAsia="en-US"/>
        </w:rPr>
        <w:t>Žemės sklypų kadastrinių matavimų paslaug</w:t>
      </w:r>
      <w:r w:rsidR="00E85F93" w:rsidRPr="00E85F93">
        <w:rPr>
          <w:b/>
          <w:bCs/>
          <w:lang w:eastAsia="en-US"/>
        </w:rPr>
        <w:t>os</w:t>
      </w:r>
      <w:r>
        <w:t xml:space="preserve"> </w:t>
      </w:r>
      <w:r>
        <w:rPr>
          <w:b/>
          <w:bCs/>
          <w:lang w:eastAsia="en-US"/>
        </w:rPr>
        <w:t>(toliau − Paslaugos)</w:t>
      </w:r>
      <w:bookmarkStart w:id="0" w:name="_Hlk102574654"/>
      <w:bookmarkEnd w:id="0"/>
      <w:r w:rsidR="000332D5">
        <w:rPr>
          <w:b/>
          <w:bCs/>
          <w:lang w:eastAsia="en-US"/>
        </w:rPr>
        <w:t>.</w:t>
      </w:r>
    </w:p>
    <w:p w14:paraId="10DD1E10" w14:textId="41DD7FF5" w:rsidR="006C62B1" w:rsidRDefault="000332D5" w:rsidP="00EC2A3B">
      <w:pPr>
        <w:overflowPunct w:val="0"/>
        <w:autoSpaceDE w:val="0"/>
        <w:ind w:firstLine="1296"/>
        <w:jc w:val="both"/>
        <w:rPr>
          <w:szCs w:val="24"/>
          <w:lang w:eastAsia="en-US"/>
        </w:rPr>
      </w:pPr>
      <w:r>
        <w:rPr>
          <w:szCs w:val="24"/>
          <w:lang w:eastAsia="en-US"/>
        </w:rPr>
        <w:t xml:space="preserve">1.2. </w:t>
      </w:r>
      <w:r w:rsidR="008B753C">
        <w:rPr>
          <w:szCs w:val="24"/>
          <w:lang w:eastAsia="en-US"/>
        </w:rPr>
        <w:t>A</w:t>
      </w:r>
      <w:r w:rsidR="006C62B1" w:rsidRPr="00CD4216">
        <w:rPr>
          <w:szCs w:val="24"/>
          <w:lang w:eastAsia="en-US"/>
        </w:rPr>
        <w:t>tlikti Skuodo rajono Mosėdžio seniūnijos Mosėdžio kadastro vietovės žemės sklypų, prilyginamų žemės reformos žemėtvarkos projektui, suprojektuotų sklypų geodezinius matavimus:</w:t>
      </w:r>
    </w:p>
    <w:p w14:paraId="0FBB6124" w14:textId="556C4E36" w:rsidR="006C62B1" w:rsidRDefault="006C62B1" w:rsidP="00EC2A3B">
      <w:pPr>
        <w:overflowPunct w:val="0"/>
        <w:autoSpaceDE w:val="0"/>
        <w:ind w:firstLine="1296"/>
        <w:jc w:val="both"/>
        <w:rPr>
          <w:szCs w:val="24"/>
          <w:lang w:eastAsia="en-US"/>
        </w:rPr>
      </w:pPr>
      <w:r w:rsidRPr="00CD4216">
        <w:rPr>
          <w:szCs w:val="24"/>
          <w:lang w:eastAsia="en-US"/>
        </w:rPr>
        <w:t>1</w:t>
      </w:r>
      <w:r w:rsidR="00D5595A">
        <w:rPr>
          <w:szCs w:val="24"/>
          <w:lang w:eastAsia="en-US"/>
        </w:rPr>
        <w:t>)</w:t>
      </w:r>
      <w:r>
        <w:rPr>
          <w:szCs w:val="24"/>
          <w:lang w:eastAsia="en-US"/>
        </w:rPr>
        <w:t xml:space="preserve"> </w:t>
      </w:r>
      <w:r w:rsidRPr="00CD4216">
        <w:rPr>
          <w:szCs w:val="24"/>
          <w:lang w:eastAsia="en-US"/>
        </w:rPr>
        <w:t>Skuodo rajono Mosėdžio seniūnijos Mosėdžio  miestelyje – 0,04 ha (paskirtis kita, naudojimo būdas – vienbučių ir dvibučių gyvenamųjų pastatų teritorijos);</w:t>
      </w:r>
    </w:p>
    <w:p w14:paraId="2E96CA8E" w14:textId="49C2A6C9" w:rsidR="006C62B1" w:rsidRDefault="006C62B1" w:rsidP="00EC2A3B">
      <w:pPr>
        <w:overflowPunct w:val="0"/>
        <w:autoSpaceDE w:val="0"/>
        <w:ind w:firstLine="1296"/>
        <w:jc w:val="both"/>
        <w:rPr>
          <w:szCs w:val="24"/>
          <w:lang w:eastAsia="en-US"/>
        </w:rPr>
      </w:pPr>
      <w:r w:rsidRPr="00CD4216">
        <w:rPr>
          <w:szCs w:val="24"/>
          <w:lang w:eastAsia="en-US"/>
        </w:rPr>
        <w:t>2</w:t>
      </w:r>
      <w:r w:rsidR="00D5595A">
        <w:rPr>
          <w:szCs w:val="24"/>
          <w:lang w:eastAsia="en-US"/>
        </w:rPr>
        <w:t>)</w:t>
      </w:r>
      <w:r>
        <w:rPr>
          <w:szCs w:val="24"/>
          <w:lang w:eastAsia="en-US"/>
        </w:rPr>
        <w:t xml:space="preserve"> </w:t>
      </w:r>
      <w:r w:rsidRPr="00CD4216">
        <w:rPr>
          <w:szCs w:val="24"/>
          <w:lang w:eastAsia="en-US"/>
        </w:rPr>
        <w:t>Skuodo rajono Mosėdžio seniūnijos Krakių k. – 0,13 ha (paskirtis kita, naudojimo būdas susisiekimo ir inžinerinių komunikacijų aptarnavimo objektų teritorijos);</w:t>
      </w:r>
      <w:r>
        <w:rPr>
          <w:szCs w:val="24"/>
          <w:lang w:eastAsia="en-US"/>
        </w:rPr>
        <w:t xml:space="preserve"> </w:t>
      </w:r>
    </w:p>
    <w:p w14:paraId="22325DD4" w14:textId="766A7355" w:rsidR="006C62B1" w:rsidRDefault="006C62B1" w:rsidP="00EC2A3B">
      <w:pPr>
        <w:overflowPunct w:val="0"/>
        <w:autoSpaceDE w:val="0"/>
        <w:ind w:firstLine="1296"/>
        <w:jc w:val="both"/>
        <w:rPr>
          <w:szCs w:val="24"/>
          <w:lang w:eastAsia="zh-CN"/>
        </w:rPr>
      </w:pPr>
      <w:r w:rsidRPr="00CD4216">
        <w:rPr>
          <w:szCs w:val="24"/>
          <w:lang w:eastAsia="en-US"/>
        </w:rPr>
        <w:t>3</w:t>
      </w:r>
      <w:r w:rsidR="00D5595A">
        <w:rPr>
          <w:szCs w:val="24"/>
          <w:lang w:eastAsia="en-US"/>
        </w:rPr>
        <w:t>)</w:t>
      </w:r>
      <w:r>
        <w:rPr>
          <w:szCs w:val="24"/>
          <w:lang w:eastAsia="en-US"/>
        </w:rPr>
        <w:t xml:space="preserve"> </w:t>
      </w:r>
      <w:r w:rsidRPr="00CD4216">
        <w:rPr>
          <w:szCs w:val="24"/>
          <w:lang w:eastAsia="en-US"/>
        </w:rPr>
        <w:t xml:space="preserve">Skuodo rajono Mosėdžio seniūnijos Igarių k. – 0,15 ha (paskirtis kita, naudojimo būdas – susisiekimo ir inžinerinių komunikacijų aptarnavimo objektų teritorijos). Plano </w:t>
      </w:r>
      <w:r w:rsidRPr="00CD4216">
        <w:rPr>
          <w:szCs w:val="24"/>
          <w:lang w:eastAsia="zh-CN"/>
        </w:rPr>
        <w:t>rengimo darbai atliekami Nekilnojamojo turto registro (toliau – NTR) posistemėje „GeoMatininkas“.</w:t>
      </w:r>
      <w:r>
        <w:rPr>
          <w:szCs w:val="24"/>
          <w:lang w:eastAsia="zh-CN"/>
        </w:rPr>
        <w:t xml:space="preserve"> </w:t>
      </w:r>
    </w:p>
    <w:p w14:paraId="6DE29708" w14:textId="69E57124" w:rsidR="00EC2A3B" w:rsidRDefault="006C62B1" w:rsidP="00EC2A3B">
      <w:pPr>
        <w:overflowPunct w:val="0"/>
        <w:autoSpaceDE w:val="0"/>
        <w:ind w:firstLine="1296"/>
        <w:jc w:val="both"/>
        <w:rPr>
          <w:b/>
          <w:bCs/>
          <w:szCs w:val="24"/>
          <w:lang w:eastAsia="en-US"/>
        </w:rPr>
      </w:pPr>
      <w:r w:rsidRPr="00CD4216">
        <w:rPr>
          <w:szCs w:val="24"/>
          <w:lang w:eastAsia="en-US"/>
        </w:rPr>
        <w:t>Parengti popierinę dokumentų bylą – 1 vnt. bei pateikti įrašytus duomenis CD skaitmeninėje laikmenoje pdf ir dwg formate.</w:t>
      </w:r>
    </w:p>
    <w:p w14:paraId="133B5176" w14:textId="77777777" w:rsidR="000C5B9A" w:rsidRPr="00595C73" w:rsidRDefault="000C5B9A" w:rsidP="006C62B1">
      <w:pPr>
        <w:pStyle w:val="Pagrindinistekstas"/>
        <w:tabs>
          <w:tab w:val="left" w:pos="0"/>
        </w:tabs>
        <w:spacing w:after="0"/>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C40BD29" w:rsidR="003628A0" w:rsidRPr="00A3373A"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36E27" w:rsidRPr="00A3373A">
        <w:rPr>
          <w:rFonts w:ascii="Times New Roman" w:hAnsi="Times New Roman" w:cs="Times New Roman"/>
          <w:b/>
          <w:bCs/>
          <w:lang w:eastAsia="en-US"/>
        </w:rPr>
        <w:t xml:space="preserve">Paslaugų teikimo pradžia </w:t>
      </w:r>
      <w:r w:rsidR="00A47301" w:rsidRPr="00A3373A">
        <w:rPr>
          <w:rFonts w:ascii="Times New Roman" w:hAnsi="Times New Roman" w:cs="Times New Roman"/>
          <w:b/>
          <w:bCs/>
          <w:lang w:eastAsia="en-US"/>
        </w:rPr>
        <w:t xml:space="preserve">–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data</w:t>
      </w:r>
      <w:r w:rsidR="00D36E27" w:rsidRPr="00A3373A">
        <w:rPr>
          <w:rFonts w:ascii="Times New Roman" w:hAnsi="Times New Roman" w:cs="Times New Roman"/>
          <w:b/>
          <w:bCs/>
          <w:lang w:eastAsia="en-US"/>
        </w:rPr>
        <w:t xml:space="preserve">, pabaiga </w:t>
      </w:r>
      <w:r w:rsidR="00A47301" w:rsidRPr="00A3373A">
        <w:rPr>
          <w:rFonts w:ascii="Times New Roman" w:hAnsi="Times New Roman" w:cs="Times New Roman"/>
          <w:b/>
          <w:bCs/>
          <w:lang w:eastAsia="en-US"/>
        </w:rPr>
        <w:t xml:space="preserve">– </w:t>
      </w:r>
      <w:r w:rsidR="00312D65">
        <w:rPr>
          <w:rFonts w:ascii="Times New Roman" w:hAnsi="Times New Roman" w:cs="Times New Roman"/>
          <w:b/>
          <w:bCs/>
          <w:lang w:eastAsia="en-US"/>
        </w:rPr>
        <w:t>5</w:t>
      </w:r>
      <w:r w:rsidR="00A47301" w:rsidRPr="00A3373A">
        <w:rPr>
          <w:rFonts w:ascii="Times New Roman" w:hAnsi="Times New Roman" w:cs="Times New Roman"/>
          <w:b/>
          <w:bCs/>
          <w:lang w:eastAsia="en-US"/>
        </w:rPr>
        <w:t xml:space="preserve"> mėnesi</w:t>
      </w:r>
      <w:r w:rsidR="00171B61" w:rsidRPr="00A3373A">
        <w:rPr>
          <w:rFonts w:ascii="Times New Roman" w:hAnsi="Times New Roman" w:cs="Times New Roman"/>
          <w:b/>
          <w:bCs/>
          <w:lang w:eastAsia="en-US"/>
        </w:rPr>
        <w:t>ai</w:t>
      </w:r>
      <w:r w:rsidR="00A47301" w:rsidRPr="00A3373A">
        <w:rPr>
          <w:rFonts w:ascii="Times New Roman" w:hAnsi="Times New Roman" w:cs="Times New Roman"/>
          <w:b/>
          <w:bCs/>
          <w:lang w:eastAsia="en-US"/>
        </w:rPr>
        <w:t xml:space="preserve"> nuo </w:t>
      </w:r>
      <w:r w:rsidR="00A7137A" w:rsidRPr="00A3373A">
        <w:rPr>
          <w:rFonts w:ascii="Times New Roman" w:hAnsi="Times New Roman" w:cs="Times New Roman"/>
          <w:b/>
          <w:bCs/>
          <w:lang w:eastAsia="en-US"/>
        </w:rPr>
        <w:t>S</w:t>
      </w:r>
      <w:r w:rsidR="00A47301" w:rsidRPr="00A3373A">
        <w:rPr>
          <w:rFonts w:ascii="Times New Roman" w:hAnsi="Times New Roman" w:cs="Times New Roman"/>
          <w:b/>
          <w:bCs/>
          <w:lang w:eastAsia="en-US"/>
        </w:rPr>
        <w:t>utarties pasirašymo datos.</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lastRenderedPageBreak/>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2DDA2688" w14:textId="3B8426E5" w:rsidR="008261BA" w:rsidRDefault="008261BA" w:rsidP="008261BA">
      <w:pPr>
        <w:tabs>
          <w:tab w:val="left" w:pos="1259"/>
        </w:tabs>
        <w:jc w:val="both"/>
        <w:rPr>
          <w:szCs w:val="24"/>
        </w:rPr>
      </w:pPr>
      <w:r>
        <w:rPr>
          <w:szCs w:val="24"/>
        </w:rPr>
        <w:tab/>
      </w:r>
      <w:r w:rsidR="001B7D24" w:rsidRPr="0051037B">
        <w:rPr>
          <w:szCs w:val="24"/>
        </w:rPr>
        <w:t>4.1.5.</w:t>
      </w:r>
      <w:r w:rsidR="001B7D24">
        <w:rPr>
          <w:szCs w:val="24"/>
        </w:rPr>
        <w:t xml:space="preserve"> </w:t>
      </w:r>
      <w:r w:rsidR="0051037B" w:rsidRPr="0051037B">
        <w:rPr>
          <w:szCs w:val="24"/>
        </w:rPr>
        <w:t>Teikiant Paslaugas laikytis šių aplinkosaugos reikalavimų: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Lietuvos Respublikos aplinkos ministro 2011 m. birželio 28 d. įsakymu Nr. D1-508 „Dėl aplinkos apsaugos kriterijų taikymo, vykdant žaliuosius pirkimus, tvarkos aprašo patvirtinimo“ patvirtintame „Aplinkos apsaugos kriterijų taikymo, vykdant žaliuosius pirkimus, tvarkos apraše“.</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3EC9BBA5" w14:textId="201D417E" w:rsidR="008E4387" w:rsidRDefault="0014279F" w:rsidP="006A2E2B">
      <w:pPr>
        <w:tabs>
          <w:tab w:val="left" w:pos="1304"/>
          <w:tab w:val="left" w:pos="1418"/>
        </w:tabs>
        <w:ind w:firstLine="1276"/>
        <w:jc w:val="both"/>
        <w:rPr>
          <w:rFonts w:cs="Arial"/>
          <w:b/>
          <w:bCs/>
          <w:color w:val="000000"/>
        </w:rPr>
      </w:pPr>
      <w:r w:rsidRPr="00023EE1">
        <w:rPr>
          <w:rFonts w:cs="Arial"/>
          <w:color w:val="000000"/>
        </w:rPr>
        <w:t>8</w:t>
      </w:r>
      <w:r w:rsidR="008E4387">
        <w:rPr>
          <w:rFonts w:cs="Arial"/>
          <w:b/>
          <w:color w:val="000000"/>
        </w:rPr>
        <w:t>.</w:t>
      </w:r>
      <w:r w:rsidR="008E4387" w:rsidRPr="001F7A16">
        <w:rPr>
          <w:rFonts w:cs="Arial"/>
          <w:color w:val="000000"/>
        </w:rPr>
        <w:t>1</w:t>
      </w:r>
      <w:r w:rsidR="008E4387" w:rsidRPr="007B0D96">
        <w:rPr>
          <w:rFonts w:cs="Arial"/>
          <w:color w:val="000000"/>
        </w:rPr>
        <w:t>.</w:t>
      </w:r>
      <w:r w:rsidR="00516D21">
        <w:rPr>
          <w:rFonts w:cs="Arial"/>
          <w:color w:val="000000"/>
        </w:rPr>
        <w:t xml:space="preserve"> </w:t>
      </w:r>
      <w:r w:rsidR="00516D21" w:rsidRPr="000679F9">
        <w:rPr>
          <w:rFonts w:cs="Arial"/>
          <w:b/>
          <w:bCs/>
          <w:color w:val="000000"/>
        </w:rPr>
        <w:t>Už sutarties vykdymą Užsakovo paskirtas atsakingas asmuo</w:t>
      </w:r>
      <w:r w:rsidR="000E6675">
        <w:rPr>
          <w:rFonts w:cs="Arial"/>
          <w:b/>
          <w:bCs/>
          <w:color w:val="000000"/>
        </w:rPr>
        <w:t>:</w:t>
      </w:r>
      <w:r w:rsidR="00516D21" w:rsidRPr="000679F9">
        <w:rPr>
          <w:rFonts w:cs="Arial"/>
          <w:b/>
          <w:bCs/>
          <w:color w:val="000000"/>
        </w:rPr>
        <w:t xml:space="preserve"> </w:t>
      </w:r>
    </w:p>
    <w:p w14:paraId="3A032ADA" w14:textId="2E9BA363" w:rsidR="006A2E2B" w:rsidRPr="006A2E2B" w:rsidRDefault="006A2E2B" w:rsidP="006A2E2B">
      <w:pPr>
        <w:tabs>
          <w:tab w:val="left" w:pos="1304"/>
          <w:tab w:val="left" w:pos="1418"/>
        </w:tabs>
        <w:ind w:firstLine="1276"/>
        <w:jc w:val="both"/>
        <w:rPr>
          <w:rFonts w:cs="Arial"/>
          <w:b/>
          <w:bCs/>
          <w:color w:val="000000"/>
        </w:rPr>
      </w:pPr>
      <w:r w:rsidRPr="00023EE1">
        <w:rPr>
          <w:rFonts w:cs="Arial"/>
          <w:color w:val="000000"/>
        </w:rPr>
        <w:t>8</w:t>
      </w:r>
      <w:r>
        <w:rPr>
          <w:rFonts w:cs="Arial"/>
          <w:b/>
          <w:color w:val="000000"/>
        </w:rPr>
        <w:t>.</w:t>
      </w:r>
      <w:r>
        <w:rPr>
          <w:rFonts w:cs="Arial"/>
          <w:color w:val="000000"/>
        </w:rPr>
        <w:t>2</w:t>
      </w:r>
      <w:r w:rsidRPr="007B0D96">
        <w:rPr>
          <w:rFonts w:cs="Arial"/>
          <w:color w:val="000000"/>
        </w:rPr>
        <w:t>.</w:t>
      </w:r>
      <w:r>
        <w:rPr>
          <w:rFonts w:cs="Arial"/>
          <w:color w:val="000000"/>
        </w:rPr>
        <w:t xml:space="preserve"> </w:t>
      </w:r>
      <w:r w:rsidRPr="000679F9">
        <w:rPr>
          <w:rFonts w:cs="Arial"/>
          <w:b/>
          <w:bCs/>
          <w:color w:val="000000"/>
        </w:rPr>
        <w:t xml:space="preserve">Už sutarties vykdymą </w:t>
      </w:r>
      <w:r>
        <w:rPr>
          <w:rFonts w:cs="Arial"/>
          <w:b/>
          <w:bCs/>
          <w:color w:val="000000"/>
        </w:rPr>
        <w:t xml:space="preserve">Vykdytojo </w:t>
      </w:r>
      <w:r w:rsidRPr="000679F9">
        <w:rPr>
          <w:rFonts w:cs="Arial"/>
          <w:b/>
          <w:bCs/>
          <w:color w:val="000000"/>
        </w:rPr>
        <w:t>paskirtas atsakingas asmuo</w:t>
      </w:r>
      <w:r>
        <w:rPr>
          <w:rFonts w:cs="Arial"/>
          <w:b/>
          <w:bCs/>
          <w:color w:val="000000"/>
        </w:rPr>
        <w:t>:</w:t>
      </w:r>
      <w:r w:rsidRPr="000679F9">
        <w:rPr>
          <w:rFonts w:cs="Arial"/>
          <w:b/>
          <w:bCs/>
          <w:color w:val="000000"/>
        </w:rPr>
        <w:t xml:space="preserve">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lastRenderedPageBreak/>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6F5EB0B1"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7"/>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4C12A" w14:textId="77777777" w:rsidR="00256DD0" w:rsidRDefault="00256DD0" w:rsidP="00E024DA">
      <w:r>
        <w:separator/>
      </w:r>
    </w:p>
  </w:endnote>
  <w:endnote w:type="continuationSeparator" w:id="0">
    <w:p w14:paraId="21714640" w14:textId="77777777" w:rsidR="00256DD0" w:rsidRDefault="00256DD0"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serif">
    <w:altName w:val="Times New Roman"/>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747AC" w14:textId="77777777" w:rsidR="00256DD0" w:rsidRDefault="00256DD0" w:rsidP="00E024DA">
      <w:r>
        <w:separator/>
      </w:r>
    </w:p>
  </w:footnote>
  <w:footnote w:type="continuationSeparator" w:id="0">
    <w:p w14:paraId="0AC5651D" w14:textId="77777777" w:rsidR="00256DD0" w:rsidRDefault="00256DD0"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A8197C">
          <w:rPr>
            <w:noProof/>
          </w:rPr>
          <w:t>9</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5362"/>
    <w:multiLevelType w:val="multilevel"/>
    <w:tmpl w:val="3E1E884C"/>
    <w:lvl w:ilvl="0">
      <w:start w:val="1"/>
      <w:numFmt w:val="decimal"/>
      <w:lvlText w:val="%1."/>
      <w:lvlJc w:val="left"/>
      <w:pPr>
        <w:ind w:left="360" w:hanging="360"/>
      </w:pPr>
      <w:rPr>
        <w:rFonts w:hint="default"/>
      </w:rPr>
    </w:lvl>
    <w:lvl w:ilvl="1">
      <w:start w:val="1"/>
      <w:numFmt w:val="decimal"/>
      <w:lvlText w:val="%1.%2."/>
      <w:lvlJc w:val="left"/>
      <w:pPr>
        <w:ind w:left="2027" w:hanging="360"/>
      </w:pPr>
      <w:rPr>
        <w:rFonts w:hint="default"/>
      </w:rPr>
    </w:lvl>
    <w:lvl w:ilvl="2">
      <w:start w:val="1"/>
      <w:numFmt w:val="decimal"/>
      <w:lvlText w:val="%1.%2.%3."/>
      <w:lvlJc w:val="left"/>
      <w:pPr>
        <w:ind w:left="4054" w:hanging="720"/>
      </w:pPr>
      <w:rPr>
        <w:rFonts w:hint="default"/>
      </w:rPr>
    </w:lvl>
    <w:lvl w:ilvl="3">
      <w:start w:val="1"/>
      <w:numFmt w:val="decimal"/>
      <w:lvlText w:val="%1.%2.%3.%4."/>
      <w:lvlJc w:val="left"/>
      <w:pPr>
        <w:ind w:left="5721" w:hanging="720"/>
      </w:pPr>
      <w:rPr>
        <w:rFonts w:hint="default"/>
      </w:rPr>
    </w:lvl>
    <w:lvl w:ilvl="4">
      <w:start w:val="1"/>
      <w:numFmt w:val="decimal"/>
      <w:lvlText w:val="%1.%2.%3.%4.%5."/>
      <w:lvlJc w:val="left"/>
      <w:pPr>
        <w:ind w:left="7748" w:hanging="1080"/>
      </w:pPr>
      <w:rPr>
        <w:rFonts w:hint="default"/>
      </w:rPr>
    </w:lvl>
    <w:lvl w:ilvl="5">
      <w:start w:val="1"/>
      <w:numFmt w:val="decimal"/>
      <w:lvlText w:val="%1.%2.%3.%4.%5.%6."/>
      <w:lvlJc w:val="left"/>
      <w:pPr>
        <w:ind w:left="9415" w:hanging="1080"/>
      </w:pPr>
      <w:rPr>
        <w:rFonts w:hint="default"/>
      </w:rPr>
    </w:lvl>
    <w:lvl w:ilvl="6">
      <w:start w:val="1"/>
      <w:numFmt w:val="decimal"/>
      <w:lvlText w:val="%1.%2.%3.%4.%5.%6.%7."/>
      <w:lvlJc w:val="left"/>
      <w:pPr>
        <w:ind w:left="11442" w:hanging="1440"/>
      </w:pPr>
      <w:rPr>
        <w:rFonts w:hint="default"/>
      </w:rPr>
    </w:lvl>
    <w:lvl w:ilvl="7">
      <w:start w:val="1"/>
      <w:numFmt w:val="decimal"/>
      <w:lvlText w:val="%1.%2.%3.%4.%5.%6.%7.%8."/>
      <w:lvlJc w:val="left"/>
      <w:pPr>
        <w:ind w:left="13109" w:hanging="1440"/>
      </w:pPr>
      <w:rPr>
        <w:rFonts w:hint="default"/>
      </w:rPr>
    </w:lvl>
    <w:lvl w:ilvl="8">
      <w:start w:val="1"/>
      <w:numFmt w:val="decimal"/>
      <w:lvlText w:val="%1.%2.%3.%4.%5.%6.%7.%8.%9."/>
      <w:lvlJc w:val="left"/>
      <w:pPr>
        <w:ind w:left="15136" w:hanging="1800"/>
      </w:pPr>
      <w:rPr>
        <w:rFonts w:hint="default"/>
      </w:r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16cid:durableId="739061946">
    <w:abstractNumId w:val="1"/>
  </w:num>
  <w:num w:numId="2" w16cid:durableId="493373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32D5"/>
    <w:rsid w:val="00035207"/>
    <w:rsid w:val="00050408"/>
    <w:rsid w:val="00060FFB"/>
    <w:rsid w:val="000679F9"/>
    <w:rsid w:val="00072C34"/>
    <w:rsid w:val="0007630D"/>
    <w:rsid w:val="00081929"/>
    <w:rsid w:val="00081B33"/>
    <w:rsid w:val="00082203"/>
    <w:rsid w:val="00083947"/>
    <w:rsid w:val="0009500F"/>
    <w:rsid w:val="00095200"/>
    <w:rsid w:val="000A4329"/>
    <w:rsid w:val="000B0EE6"/>
    <w:rsid w:val="000B627A"/>
    <w:rsid w:val="000C0C36"/>
    <w:rsid w:val="000C1B9A"/>
    <w:rsid w:val="000C27B7"/>
    <w:rsid w:val="000C5B9A"/>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C4E27"/>
    <w:rsid w:val="001D1254"/>
    <w:rsid w:val="001D1CC9"/>
    <w:rsid w:val="001D599D"/>
    <w:rsid w:val="001D5F72"/>
    <w:rsid w:val="001F0A25"/>
    <w:rsid w:val="001F7244"/>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5173"/>
    <w:rsid w:val="00256DD0"/>
    <w:rsid w:val="00261CFC"/>
    <w:rsid w:val="0027641B"/>
    <w:rsid w:val="00283CB3"/>
    <w:rsid w:val="00290586"/>
    <w:rsid w:val="002912BA"/>
    <w:rsid w:val="002953F7"/>
    <w:rsid w:val="00295C4F"/>
    <w:rsid w:val="002A404B"/>
    <w:rsid w:val="002A7675"/>
    <w:rsid w:val="002B312D"/>
    <w:rsid w:val="002B4FA5"/>
    <w:rsid w:val="002C57C4"/>
    <w:rsid w:val="002C66C9"/>
    <w:rsid w:val="002C7874"/>
    <w:rsid w:val="002E601C"/>
    <w:rsid w:val="002F7F19"/>
    <w:rsid w:val="003011B3"/>
    <w:rsid w:val="003021AF"/>
    <w:rsid w:val="0031123C"/>
    <w:rsid w:val="003121DE"/>
    <w:rsid w:val="00312D65"/>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B6C85"/>
    <w:rsid w:val="003D3072"/>
    <w:rsid w:val="003D6DCD"/>
    <w:rsid w:val="003D70A4"/>
    <w:rsid w:val="003E2F57"/>
    <w:rsid w:val="003E77AA"/>
    <w:rsid w:val="003F076B"/>
    <w:rsid w:val="00401A07"/>
    <w:rsid w:val="0040559D"/>
    <w:rsid w:val="00412708"/>
    <w:rsid w:val="00421753"/>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92305"/>
    <w:rsid w:val="00595C73"/>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C62B1"/>
    <w:rsid w:val="006D0997"/>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71E7"/>
    <w:rsid w:val="00797FC0"/>
    <w:rsid w:val="007A12BB"/>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299"/>
    <w:rsid w:val="008B288E"/>
    <w:rsid w:val="008B571E"/>
    <w:rsid w:val="008B753C"/>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C359F"/>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6AA9"/>
    <w:rsid w:val="00B658B0"/>
    <w:rsid w:val="00B7325E"/>
    <w:rsid w:val="00B834FA"/>
    <w:rsid w:val="00B877C1"/>
    <w:rsid w:val="00B87F3B"/>
    <w:rsid w:val="00B90019"/>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D69E3"/>
    <w:rsid w:val="00CD7962"/>
    <w:rsid w:val="00CF4781"/>
    <w:rsid w:val="00CF53E9"/>
    <w:rsid w:val="00D030F8"/>
    <w:rsid w:val="00D0322F"/>
    <w:rsid w:val="00D13C75"/>
    <w:rsid w:val="00D24D78"/>
    <w:rsid w:val="00D27118"/>
    <w:rsid w:val="00D279CD"/>
    <w:rsid w:val="00D309DC"/>
    <w:rsid w:val="00D335EC"/>
    <w:rsid w:val="00D33E2A"/>
    <w:rsid w:val="00D35A10"/>
    <w:rsid w:val="00D36E27"/>
    <w:rsid w:val="00D37E10"/>
    <w:rsid w:val="00D405B4"/>
    <w:rsid w:val="00D5595A"/>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28E6"/>
    <w:rsid w:val="00E85A3A"/>
    <w:rsid w:val="00E85F93"/>
    <w:rsid w:val="00EA089A"/>
    <w:rsid w:val="00EA13A1"/>
    <w:rsid w:val="00EA1A8B"/>
    <w:rsid w:val="00EA5A58"/>
    <w:rsid w:val="00EB6455"/>
    <w:rsid w:val="00EC09D0"/>
    <w:rsid w:val="00EC1153"/>
    <w:rsid w:val="00EC2A3B"/>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4</Pages>
  <Words>6311</Words>
  <Characters>3598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374</cp:revision>
  <cp:lastPrinted>2022-12-21T11:45:00Z</cp:lastPrinted>
  <dcterms:created xsi:type="dcterms:W3CDTF">2023-02-28T13:45:00Z</dcterms:created>
  <dcterms:modified xsi:type="dcterms:W3CDTF">2025-11-11T09:35:00Z</dcterms:modified>
</cp:coreProperties>
</file>